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2F" w:rsidRPr="00332E2F" w:rsidRDefault="00332E2F" w:rsidP="00332E2F">
      <w:pPr>
        <w:pStyle w:val="Heading2"/>
        <w:rPr>
          <w:rFonts w:ascii="Arial" w:hAnsi="Arial"/>
          <w:sz w:val="28"/>
        </w:rPr>
      </w:pPr>
      <w:r w:rsidRPr="00332E2F">
        <w:rPr>
          <w:rFonts w:ascii="Arial" w:hAnsi="Arial"/>
          <w:sz w:val="28"/>
        </w:rPr>
        <w:t>Job Description</w:t>
      </w:r>
    </w:p>
    <w:p w:rsidR="00332E2F" w:rsidRPr="00332E2F" w:rsidRDefault="00332E2F" w:rsidP="00332E2F"/>
    <w:tbl>
      <w:tblPr>
        <w:tblW w:w="0" w:type="auto"/>
        <w:tblLayout w:type="fixed"/>
        <w:tblLook w:val="0000"/>
      </w:tblPr>
      <w:tblGrid>
        <w:gridCol w:w="2518"/>
        <w:gridCol w:w="6713"/>
      </w:tblGrid>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POST:</w:t>
            </w:r>
          </w:p>
        </w:tc>
        <w:tc>
          <w:tcPr>
            <w:tcW w:w="6713" w:type="dxa"/>
          </w:tcPr>
          <w:p w:rsidR="00332E2F" w:rsidRPr="00332E2F" w:rsidRDefault="000E2A7B" w:rsidP="00117101">
            <w:pPr>
              <w:rPr>
                <w:rFonts w:ascii="Arial" w:hAnsi="Arial"/>
                <w:sz w:val="24"/>
              </w:rPr>
            </w:pPr>
            <w:r>
              <w:rPr>
                <w:rFonts w:ascii="Arial" w:hAnsi="Arial"/>
                <w:b/>
                <w:sz w:val="24"/>
              </w:rPr>
              <w:t>Social Work Apprentice</w:t>
            </w:r>
          </w:p>
          <w:p w:rsidR="00332E2F" w:rsidRPr="00332E2F" w:rsidRDefault="00332E2F" w:rsidP="00117101">
            <w:pPr>
              <w:rPr>
                <w:rFonts w:ascii="Arial" w:hAnsi="Arial"/>
                <w:sz w:val="24"/>
              </w:rPr>
            </w:pPr>
          </w:p>
        </w:tc>
      </w:tr>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HOURS:</w:t>
            </w:r>
          </w:p>
        </w:tc>
        <w:tc>
          <w:tcPr>
            <w:tcW w:w="6713" w:type="dxa"/>
          </w:tcPr>
          <w:p w:rsidR="000C4E6C" w:rsidRDefault="000E2A7B" w:rsidP="000C4E6C">
            <w:pPr>
              <w:rPr>
                <w:rFonts w:ascii="Arial" w:hAnsi="Arial"/>
                <w:sz w:val="24"/>
              </w:rPr>
            </w:pPr>
            <w:proofErr w:type="gramStart"/>
            <w:r>
              <w:rPr>
                <w:rFonts w:ascii="Arial" w:hAnsi="Arial"/>
                <w:sz w:val="24"/>
              </w:rPr>
              <w:t xml:space="preserve">37 </w:t>
            </w:r>
            <w:r w:rsidR="000C4E6C">
              <w:rPr>
                <w:rFonts w:ascii="Arial" w:hAnsi="Arial"/>
                <w:sz w:val="24"/>
              </w:rPr>
              <w:t xml:space="preserve"> </w:t>
            </w:r>
            <w:r w:rsidR="00464E90">
              <w:rPr>
                <w:rFonts w:ascii="Arial" w:hAnsi="Arial"/>
                <w:sz w:val="24"/>
              </w:rPr>
              <w:t>hours</w:t>
            </w:r>
            <w:proofErr w:type="gramEnd"/>
            <w:r w:rsidR="00464E90">
              <w:rPr>
                <w:rFonts w:ascii="Arial" w:hAnsi="Arial"/>
                <w:sz w:val="24"/>
              </w:rPr>
              <w:t xml:space="preserve"> per week. </w:t>
            </w:r>
            <w:r w:rsidR="0078471B">
              <w:rPr>
                <w:rFonts w:ascii="Arial" w:hAnsi="Arial"/>
                <w:sz w:val="24"/>
              </w:rPr>
              <w:t>( some anti social hours)</w:t>
            </w:r>
          </w:p>
          <w:p w:rsidR="000E2A7B" w:rsidRDefault="000E2A7B" w:rsidP="000C4E6C">
            <w:pPr>
              <w:rPr>
                <w:rFonts w:ascii="Arial" w:hAnsi="Arial"/>
                <w:sz w:val="24"/>
              </w:rPr>
            </w:pPr>
            <w:r>
              <w:rPr>
                <w:rFonts w:ascii="Arial" w:hAnsi="Arial"/>
                <w:sz w:val="24"/>
              </w:rPr>
              <w:t>To include  1 day each week at University (Fridays)</w:t>
            </w:r>
          </w:p>
          <w:p w:rsidR="00332E2F" w:rsidRPr="00332E2F" w:rsidRDefault="000C4E6C" w:rsidP="000C4E6C">
            <w:pPr>
              <w:rPr>
                <w:rFonts w:ascii="Arial" w:hAnsi="Arial"/>
                <w:sz w:val="24"/>
              </w:rPr>
            </w:pPr>
            <w:r w:rsidRPr="00332E2F">
              <w:rPr>
                <w:rFonts w:ascii="Arial" w:hAnsi="Arial"/>
                <w:sz w:val="24"/>
              </w:rPr>
              <w:t xml:space="preserve"> </w:t>
            </w:r>
          </w:p>
        </w:tc>
      </w:tr>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PLACE OF WORK:</w:t>
            </w:r>
          </w:p>
        </w:tc>
        <w:tc>
          <w:tcPr>
            <w:tcW w:w="6713" w:type="dxa"/>
          </w:tcPr>
          <w:p w:rsidR="00332E2F" w:rsidRPr="00332E2F" w:rsidRDefault="00332E2F" w:rsidP="00117101">
            <w:pPr>
              <w:rPr>
                <w:rFonts w:ascii="Arial" w:hAnsi="Arial"/>
                <w:sz w:val="24"/>
              </w:rPr>
            </w:pPr>
            <w:r w:rsidRPr="00332E2F">
              <w:rPr>
                <w:rFonts w:ascii="Arial" w:hAnsi="Arial"/>
                <w:sz w:val="24"/>
              </w:rPr>
              <w:t>The job is based at the Foxton Centre, Knowsley Stree</w:t>
            </w:r>
            <w:r w:rsidR="00337234">
              <w:rPr>
                <w:rFonts w:ascii="Arial" w:hAnsi="Arial"/>
                <w:sz w:val="24"/>
              </w:rPr>
              <w:t xml:space="preserve">t, Preston, PR1 3SA. </w:t>
            </w:r>
            <w:r w:rsidR="00A850F0">
              <w:rPr>
                <w:rFonts w:ascii="Arial" w:hAnsi="Arial"/>
                <w:sz w:val="24"/>
              </w:rPr>
              <w:t>In</w:t>
            </w:r>
            <w:r w:rsidR="0078471B">
              <w:rPr>
                <w:rFonts w:ascii="Arial" w:hAnsi="Arial"/>
                <w:sz w:val="24"/>
              </w:rPr>
              <w:t>cludes Base 18 18-20 New Hall Lane.</w:t>
            </w:r>
          </w:p>
          <w:p w:rsidR="00332E2F" w:rsidRPr="00332E2F" w:rsidRDefault="00332E2F" w:rsidP="00117101">
            <w:pPr>
              <w:rPr>
                <w:rFonts w:ascii="Arial" w:hAnsi="Arial"/>
                <w:sz w:val="24"/>
              </w:rPr>
            </w:pPr>
          </w:p>
        </w:tc>
      </w:tr>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EMPLOYER:</w:t>
            </w:r>
          </w:p>
        </w:tc>
        <w:tc>
          <w:tcPr>
            <w:tcW w:w="6713" w:type="dxa"/>
          </w:tcPr>
          <w:p w:rsidR="00332E2F" w:rsidRPr="00332E2F" w:rsidRDefault="00332E2F" w:rsidP="00117101">
            <w:pPr>
              <w:rPr>
                <w:rFonts w:ascii="Arial" w:hAnsi="Arial"/>
                <w:sz w:val="24"/>
              </w:rPr>
            </w:pPr>
            <w:r w:rsidRPr="00332E2F">
              <w:rPr>
                <w:rFonts w:ascii="Arial" w:hAnsi="Arial"/>
                <w:sz w:val="24"/>
              </w:rPr>
              <w:t>The Foxton Centre Board of Trustees.</w:t>
            </w:r>
          </w:p>
          <w:p w:rsidR="00332E2F" w:rsidRPr="00332E2F" w:rsidRDefault="00332E2F" w:rsidP="00117101">
            <w:pPr>
              <w:rPr>
                <w:rFonts w:ascii="Arial" w:hAnsi="Arial"/>
                <w:sz w:val="24"/>
              </w:rPr>
            </w:pPr>
          </w:p>
        </w:tc>
      </w:tr>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RESPONSIBLE TO:</w:t>
            </w:r>
          </w:p>
        </w:tc>
        <w:tc>
          <w:tcPr>
            <w:tcW w:w="6713" w:type="dxa"/>
          </w:tcPr>
          <w:p w:rsidR="00332E2F" w:rsidRPr="00332E2F" w:rsidRDefault="000C4E6C" w:rsidP="00117101">
            <w:pPr>
              <w:rPr>
                <w:rFonts w:ascii="Arial" w:hAnsi="Arial"/>
                <w:sz w:val="24"/>
              </w:rPr>
            </w:pPr>
            <w:r>
              <w:rPr>
                <w:rFonts w:ascii="Arial" w:hAnsi="Arial"/>
                <w:sz w:val="24"/>
              </w:rPr>
              <w:t>Homeless Service Team Leader</w:t>
            </w:r>
          </w:p>
          <w:p w:rsidR="00332E2F" w:rsidRPr="00332E2F" w:rsidRDefault="00332E2F" w:rsidP="00117101">
            <w:pPr>
              <w:rPr>
                <w:rFonts w:ascii="Arial" w:hAnsi="Arial"/>
                <w:sz w:val="24"/>
              </w:rPr>
            </w:pPr>
          </w:p>
        </w:tc>
      </w:tr>
      <w:tr w:rsidR="00332E2F" w:rsidRPr="00332E2F" w:rsidTr="00117101">
        <w:tblPrEx>
          <w:tblCellMar>
            <w:top w:w="0" w:type="dxa"/>
            <w:bottom w:w="0" w:type="dxa"/>
          </w:tblCellMar>
        </w:tblPrEx>
        <w:tc>
          <w:tcPr>
            <w:tcW w:w="2518" w:type="dxa"/>
          </w:tcPr>
          <w:p w:rsidR="00332E2F" w:rsidRPr="00332E2F" w:rsidRDefault="00332E2F" w:rsidP="00117101">
            <w:pPr>
              <w:rPr>
                <w:rFonts w:ascii="Arial" w:hAnsi="Arial"/>
                <w:sz w:val="24"/>
              </w:rPr>
            </w:pPr>
            <w:r w:rsidRPr="00332E2F">
              <w:rPr>
                <w:rFonts w:ascii="Arial" w:hAnsi="Arial"/>
                <w:sz w:val="24"/>
              </w:rPr>
              <w:t>SALARY:</w:t>
            </w:r>
          </w:p>
        </w:tc>
        <w:tc>
          <w:tcPr>
            <w:tcW w:w="6713" w:type="dxa"/>
          </w:tcPr>
          <w:p w:rsidR="00332E2F" w:rsidRPr="00332E2F" w:rsidRDefault="000E2A7B" w:rsidP="00117101">
            <w:pPr>
              <w:rPr>
                <w:rFonts w:ascii="Arial" w:hAnsi="Arial"/>
                <w:sz w:val="24"/>
              </w:rPr>
            </w:pPr>
            <w:r>
              <w:rPr>
                <w:rFonts w:ascii="Arial" w:hAnsi="Arial"/>
                <w:sz w:val="24"/>
              </w:rPr>
              <w:t>Apprentice rates</w:t>
            </w:r>
          </w:p>
          <w:p w:rsidR="00332E2F" w:rsidRPr="00332E2F" w:rsidRDefault="00332E2F" w:rsidP="00117101">
            <w:pPr>
              <w:rPr>
                <w:rFonts w:ascii="Arial" w:hAnsi="Arial"/>
                <w:sz w:val="24"/>
              </w:rPr>
            </w:pPr>
          </w:p>
        </w:tc>
      </w:tr>
    </w:tbl>
    <w:p w:rsidR="00332E2F" w:rsidRPr="00332E2F" w:rsidRDefault="00332E2F" w:rsidP="00332E2F">
      <w:pPr>
        <w:rPr>
          <w:rFonts w:ascii="Arial" w:hAnsi="Arial"/>
          <w:sz w:val="24"/>
        </w:rPr>
      </w:pPr>
    </w:p>
    <w:p w:rsidR="000E2A7B" w:rsidRDefault="00332E2F" w:rsidP="007B092A">
      <w:pPr>
        <w:pStyle w:val="BodyText"/>
        <w:numPr>
          <w:ilvl w:val="12"/>
          <w:numId w:val="0"/>
        </w:numPr>
        <w:jc w:val="both"/>
        <w:rPr>
          <w:rFonts w:ascii="Arial" w:hAnsi="Arial"/>
        </w:rPr>
      </w:pPr>
      <w:r w:rsidRPr="00332E2F">
        <w:rPr>
          <w:rFonts w:ascii="Arial" w:hAnsi="Arial"/>
          <w:b/>
        </w:rPr>
        <w:t>Job Function</w:t>
      </w:r>
      <w:r w:rsidR="0078471B">
        <w:rPr>
          <w:rFonts w:ascii="Arial" w:hAnsi="Arial"/>
        </w:rPr>
        <w:t>:</w:t>
      </w:r>
      <w:r w:rsidR="007B092A">
        <w:rPr>
          <w:rFonts w:ascii="Arial" w:hAnsi="Arial"/>
        </w:rPr>
        <w:t xml:space="preserve"> </w:t>
      </w:r>
    </w:p>
    <w:p w:rsidR="00332E2F" w:rsidRDefault="000E2A7B" w:rsidP="007B092A">
      <w:pPr>
        <w:pStyle w:val="BodyText"/>
        <w:numPr>
          <w:ilvl w:val="12"/>
          <w:numId w:val="0"/>
        </w:numPr>
        <w:jc w:val="both"/>
        <w:rPr>
          <w:rFonts w:ascii="Arial" w:hAnsi="Arial"/>
        </w:rPr>
      </w:pPr>
      <w:r>
        <w:rPr>
          <w:rFonts w:ascii="Arial" w:hAnsi="Arial"/>
        </w:rPr>
        <w:t>Half your time will be t</w:t>
      </w:r>
      <w:r w:rsidR="007B092A">
        <w:rPr>
          <w:rFonts w:ascii="Arial" w:hAnsi="Arial"/>
        </w:rPr>
        <w:t xml:space="preserve">o work as part of the assertive outreach team to make on street contact with rough sleepers, sex workers and other vulnerable and or homeless people.  To provide on street support/signposting to the service user, promoting access to the Foxton Centre and other relevant services. Outreach sessions take place in Preston city centre and surrounding areas, at varying times of the day, evening and through the night on a rota basis. The role includes maintaining accurate records and evaluation sheets, </w:t>
      </w:r>
      <w:proofErr w:type="spellStart"/>
      <w:r w:rsidR="007B092A">
        <w:rPr>
          <w:rFonts w:ascii="Arial" w:hAnsi="Arial"/>
        </w:rPr>
        <w:t>liasing</w:t>
      </w:r>
      <w:proofErr w:type="spellEnd"/>
      <w:r w:rsidR="007B092A">
        <w:rPr>
          <w:rFonts w:ascii="Arial" w:hAnsi="Arial"/>
        </w:rPr>
        <w:t xml:space="preserve"> with othe</w:t>
      </w:r>
      <w:r w:rsidR="00006CD8">
        <w:rPr>
          <w:rFonts w:ascii="Arial" w:hAnsi="Arial"/>
        </w:rPr>
        <w:t>r</w:t>
      </w:r>
      <w:r w:rsidR="007B092A">
        <w:rPr>
          <w:rFonts w:ascii="Arial" w:hAnsi="Arial"/>
        </w:rPr>
        <w:t xml:space="preserve"> key agencies/partners, for example police and Local authority housing departments and missing from home teams. The role of the outreach worker is to assist the service user out of homelessness a</w:t>
      </w:r>
      <w:r>
        <w:rPr>
          <w:rFonts w:ascii="Arial" w:hAnsi="Arial"/>
        </w:rPr>
        <w:t>nd other street based activity.</w:t>
      </w:r>
    </w:p>
    <w:p w:rsidR="000E2A7B" w:rsidRDefault="000E2A7B" w:rsidP="000E2A7B">
      <w:pPr>
        <w:pStyle w:val="BodyText"/>
        <w:numPr>
          <w:ilvl w:val="12"/>
          <w:numId w:val="0"/>
        </w:numPr>
        <w:jc w:val="both"/>
        <w:rPr>
          <w:rFonts w:ascii="Arial" w:hAnsi="Arial"/>
        </w:rPr>
      </w:pPr>
      <w:r>
        <w:rPr>
          <w:rFonts w:ascii="Arial" w:hAnsi="Arial"/>
        </w:rPr>
        <w:t>Half will</w:t>
      </w:r>
      <w:r w:rsidRPr="000E2A7B">
        <w:rPr>
          <w:rFonts w:ascii="Arial" w:hAnsi="Arial"/>
        </w:rPr>
        <w:t xml:space="preserve"> </w:t>
      </w:r>
      <w:r>
        <w:rPr>
          <w:rFonts w:ascii="Arial" w:hAnsi="Arial"/>
        </w:rPr>
        <w:t xml:space="preserve">support the ongoing work within the Preston Housing First to work with the in order to ensure a high quality housing management service is provided to </w:t>
      </w:r>
      <w:proofErr w:type="gramStart"/>
      <w:r>
        <w:rPr>
          <w:rFonts w:ascii="Arial" w:hAnsi="Arial"/>
        </w:rPr>
        <w:t>tenants .</w:t>
      </w:r>
      <w:proofErr w:type="gramEnd"/>
      <w:r>
        <w:rPr>
          <w:rFonts w:ascii="Arial" w:hAnsi="Arial"/>
        </w:rPr>
        <w:t xml:space="preserve"> It is expected that service users will be identified as the most ‘hard to reach, entrenched and excluded rough sleepers’ with multiple complex needs.  Service users will have been through numerous housing services and not succeeded. Through intensive 1-1 and group support housing first offers service users a chance to create and successfully manage their own home.</w:t>
      </w:r>
    </w:p>
    <w:p w:rsidR="000E2A7B" w:rsidRDefault="000E2A7B" w:rsidP="000E2A7B">
      <w:pPr>
        <w:pStyle w:val="BodyText"/>
        <w:numPr>
          <w:ilvl w:val="12"/>
          <w:numId w:val="0"/>
        </w:numPr>
        <w:jc w:val="both"/>
        <w:rPr>
          <w:rFonts w:ascii="Arial" w:hAnsi="Arial"/>
        </w:rPr>
      </w:pPr>
    </w:p>
    <w:p w:rsidR="000E2A7B" w:rsidRDefault="000E2A7B" w:rsidP="000E2A7B">
      <w:pPr>
        <w:pStyle w:val="BodyText"/>
        <w:numPr>
          <w:ilvl w:val="12"/>
          <w:numId w:val="0"/>
        </w:numPr>
        <w:jc w:val="both"/>
        <w:rPr>
          <w:rFonts w:ascii="Arial" w:hAnsi="Arial"/>
        </w:rPr>
      </w:pPr>
      <w:r>
        <w:rPr>
          <w:rFonts w:ascii="Arial" w:hAnsi="Arial"/>
        </w:rPr>
        <w:t>This is an apprentice post and while with the Foxton you will receive training and support to deliver these key tasks, we are expecting that the person appointed will deliver these tasks for the begining of their employment.</w:t>
      </w:r>
    </w:p>
    <w:p w:rsidR="000E2A7B" w:rsidRPr="00332E2F" w:rsidRDefault="000E2A7B" w:rsidP="000E2A7B">
      <w:pPr>
        <w:pStyle w:val="BodyText"/>
        <w:numPr>
          <w:ilvl w:val="12"/>
          <w:numId w:val="0"/>
        </w:numPr>
        <w:rPr>
          <w:rFonts w:ascii="Arial" w:hAnsi="Arial"/>
        </w:rPr>
      </w:pPr>
    </w:p>
    <w:p w:rsidR="000C4E6C" w:rsidRPr="00332E2F" w:rsidRDefault="000C4E6C" w:rsidP="000C4E6C">
      <w:pPr>
        <w:pStyle w:val="BodyText"/>
        <w:numPr>
          <w:ilvl w:val="12"/>
          <w:numId w:val="0"/>
        </w:numPr>
        <w:rPr>
          <w:rFonts w:ascii="Arial" w:hAnsi="Arial"/>
        </w:rPr>
      </w:pPr>
    </w:p>
    <w:p w:rsidR="00332E2F" w:rsidRPr="00332E2F" w:rsidRDefault="00332E2F" w:rsidP="00332E2F">
      <w:pPr>
        <w:numPr>
          <w:ilvl w:val="12"/>
          <w:numId w:val="0"/>
        </w:numPr>
        <w:rPr>
          <w:rFonts w:ascii="Arial" w:hAnsi="Arial"/>
          <w:sz w:val="24"/>
        </w:rPr>
      </w:pPr>
      <w:proofErr w:type="gramStart"/>
      <w:r w:rsidRPr="00332E2F">
        <w:rPr>
          <w:rFonts w:ascii="Arial" w:hAnsi="Arial"/>
          <w:b/>
          <w:sz w:val="24"/>
        </w:rPr>
        <w:t>Main tasks and responsibilities</w:t>
      </w:r>
      <w:r w:rsidRPr="00332E2F">
        <w:rPr>
          <w:rFonts w:ascii="Arial" w:hAnsi="Arial"/>
          <w:sz w:val="24"/>
        </w:rPr>
        <w:t>.</w:t>
      </w:r>
      <w:proofErr w:type="gramEnd"/>
    </w:p>
    <w:p w:rsidR="00412410" w:rsidRPr="00332E2F" w:rsidRDefault="00412410" w:rsidP="00465AEF">
      <w:pPr>
        <w:numPr>
          <w:ilvl w:val="0"/>
          <w:numId w:val="1"/>
        </w:numPr>
        <w:jc w:val="both"/>
        <w:rPr>
          <w:rFonts w:ascii="Arial" w:hAnsi="Arial"/>
          <w:sz w:val="24"/>
        </w:rPr>
      </w:pPr>
      <w:r w:rsidRPr="00332E2F">
        <w:rPr>
          <w:rFonts w:ascii="Arial" w:hAnsi="Arial"/>
          <w:sz w:val="24"/>
        </w:rPr>
        <w:t xml:space="preserve">Work with the </w:t>
      </w:r>
      <w:r w:rsidR="00833B1D">
        <w:rPr>
          <w:rFonts w:ascii="Arial" w:hAnsi="Arial"/>
          <w:sz w:val="24"/>
        </w:rPr>
        <w:t>Homeless Services team leader and other colleagues</w:t>
      </w:r>
      <w:r w:rsidRPr="00332E2F">
        <w:rPr>
          <w:rFonts w:ascii="Arial" w:hAnsi="Arial"/>
          <w:sz w:val="24"/>
        </w:rPr>
        <w:t xml:space="preserve"> to ensure the project achieves its agreed milestones and outcomes. </w:t>
      </w:r>
    </w:p>
    <w:p w:rsidR="00412410" w:rsidRPr="00332E2F" w:rsidRDefault="00833B1D" w:rsidP="00465AEF">
      <w:pPr>
        <w:numPr>
          <w:ilvl w:val="0"/>
          <w:numId w:val="1"/>
        </w:numPr>
        <w:jc w:val="both"/>
        <w:rPr>
          <w:rFonts w:ascii="Arial" w:hAnsi="Arial"/>
          <w:sz w:val="24"/>
        </w:rPr>
      </w:pPr>
      <w:r>
        <w:rPr>
          <w:rFonts w:ascii="Arial" w:hAnsi="Arial"/>
          <w:sz w:val="24"/>
        </w:rPr>
        <w:t>Build positive relationships with rough sleepers and others to promote moving away from homelessness and other street based activity</w:t>
      </w:r>
      <w:proofErr w:type="gramStart"/>
      <w:r>
        <w:rPr>
          <w:rFonts w:ascii="Arial" w:hAnsi="Arial"/>
          <w:sz w:val="24"/>
        </w:rPr>
        <w:t>.</w:t>
      </w:r>
      <w:r w:rsidR="00464E90">
        <w:rPr>
          <w:rFonts w:ascii="Arial" w:hAnsi="Arial"/>
          <w:sz w:val="24"/>
        </w:rPr>
        <w:t>.</w:t>
      </w:r>
      <w:proofErr w:type="gramEnd"/>
    </w:p>
    <w:p w:rsidR="00412410" w:rsidRPr="00332E2F" w:rsidRDefault="00412410" w:rsidP="00465AEF">
      <w:pPr>
        <w:numPr>
          <w:ilvl w:val="0"/>
          <w:numId w:val="1"/>
        </w:numPr>
        <w:jc w:val="both"/>
        <w:rPr>
          <w:rFonts w:ascii="Arial" w:hAnsi="Arial"/>
          <w:sz w:val="24"/>
        </w:rPr>
      </w:pPr>
      <w:r w:rsidRPr="00332E2F">
        <w:rPr>
          <w:rFonts w:ascii="Arial" w:hAnsi="Arial"/>
          <w:sz w:val="24"/>
        </w:rPr>
        <w:t>Encourage and ta</w:t>
      </w:r>
      <w:r w:rsidR="003E64A7">
        <w:rPr>
          <w:rFonts w:ascii="Arial" w:hAnsi="Arial"/>
          <w:sz w:val="24"/>
        </w:rPr>
        <w:t xml:space="preserve">ke client self referrals and other </w:t>
      </w:r>
      <w:r w:rsidR="00465AEF">
        <w:rPr>
          <w:rFonts w:ascii="Arial" w:hAnsi="Arial"/>
          <w:sz w:val="24"/>
        </w:rPr>
        <w:t xml:space="preserve">agencies </w:t>
      </w:r>
      <w:r w:rsidR="003E64A7">
        <w:rPr>
          <w:rFonts w:ascii="Arial" w:hAnsi="Arial"/>
          <w:sz w:val="24"/>
        </w:rPr>
        <w:t xml:space="preserve">referrals (where applicable) </w:t>
      </w:r>
      <w:r w:rsidR="00833B1D">
        <w:rPr>
          <w:rFonts w:ascii="Arial" w:hAnsi="Arial"/>
          <w:sz w:val="24"/>
        </w:rPr>
        <w:t>provide links to Foxton Centre case workers and social workers.</w:t>
      </w:r>
    </w:p>
    <w:p w:rsidR="00412410" w:rsidRPr="00332E2F" w:rsidRDefault="00833B1D" w:rsidP="00465AEF">
      <w:pPr>
        <w:numPr>
          <w:ilvl w:val="0"/>
          <w:numId w:val="1"/>
        </w:numPr>
        <w:jc w:val="both"/>
        <w:rPr>
          <w:rFonts w:ascii="Arial" w:hAnsi="Arial"/>
          <w:sz w:val="24"/>
        </w:rPr>
      </w:pPr>
      <w:r>
        <w:rPr>
          <w:rFonts w:ascii="Arial" w:hAnsi="Arial"/>
          <w:sz w:val="24"/>
        </w:rPr>
        <w:lastRenderedPageBreak/>
        <w:t>Respond to reports from the public, police and local authority identifying rough sleeper sightings to pick up referrals from the national reporting mechanism. To take part in outreach contacting street sex workers.</w:t>
      </w:r>
    </w:p>
    <w:p w:rsidR="00412410" w:rsidRDefault="00412410" w:rsidP="00465AEF">
      <w:pPr>
        <w:numPr>
          <w:ilvl w:val="0"/>
          <w:numId w:val="1"/>
        </w:numPr>
        <w:jc w:val="both"/>
        <w:rPr>
          <w:rFonts w:ascii="Arial" w:hAnsi="Arial"/>
          <w:sz w:val="24"/>
        </w:rPr>
      </w:pPr>
      <w:r w:rsidRPr="00332E2F">
        <w:rPr>
          <w:rFonts w:ascii="Arial" w:hAnsi="Arial"/>
          <w:sz w:val="24"/>
        </w:rPr>
        <w:t>Advocate on behalf of cl</w:t>
      </w:r>
      <w:r w:rsidR="00833B1D">
        <w:rPr>
          <w:rFonts w:ascii="Arial" w:hAnsi="Arial"/>
          <w:sz w:val="24"/>
        </w:rPr>
        <w:t xml:space="preserve">ients with relevant agencies </w:t>
      </w:r>
      <w:r w:rsidR="003E64A7">
        <w:rPr>
          <w:rFonts w:ascii="Arial" w:hAnsi="Arial"/>
          <w:sz w:val="24"/>
        </w:rPr>
        <w:t>e.g. drug/alcohol services, probation and health care services.</w:t>
      </w:r>
    </w:p>
    <w:p w:rsidR="003E64A7" w:rsidRDefault="00833B1D" w:rsidP="00465AEF">
      <w:pPr>
        <w:numPr>
          <w:ilvl w:val="0"/>
          <w:numId w:val="1"/>
        </w:numPr>
        <w:jc w:val="both"/>
        <w:rPr>
          <w:rFonts w:ascii="Arial" w:hAnsi="Arial"/>
          <w:sz w:val="24"/>
        </w:rPr>
      </w:pPr>
      <w:r>
        <w:rPr>
          <w:rFonts w:ascii="Arial" w:hAnsi="Arial"/>
          <w:sz w:val="24"/>
        </w:rPr>
        <w:t>End of sessions recordings and evaluations, to be completed at the end of each session containing relevant information and passed to the team leader prior to the next session</w:t>
      </w:r>
      <w:proofErr w:type="gramStart"/>
      <w:r>
        <w:rPr>
          <w:rFonts w:ascii="Arial" w:hAnsi="Arial"/>
          <w:sz w:val="24"/>
        </w:rPr>
        <w:t>..</w:t>
      </w:r>
      <w:proofErr w:type="gramEnd"/>
    </w:p>
    <w:p w:rsidR="00833B1D" w:rsidRDefault="00833B1D" w:rsidP="00465AEF">
      <w:pPr>
        <w:numPr>
          <w:ilvl w:val="0"/>
          <w:numId w:val="1"/>
        </w:numPr>
        <w:jc w:val="both"/>
        <w:rPr>
          <w:rFonts w:ascii="Arial" w:hAnsi="Arial"/>
          <w:sz w:val="24"/>
        </w:rPr>
      </w:pPr>
      <w:r>
        <w:rPr>
          <w:rFonts w:ascii="Arial" w:hAnsi="Arial"/>
          <w:sz w:val="24"/>
        </w:rPr>
        <w:t>Contribute to the gathering of statistics for funding purposes, as the team leader requests.</w:t>
      </w:r>
    </w:p>
    <w:p w:rsidR="00465AEF" w:rsidRDefault="00027DB4" w:rsidP="00465AEF">
      <w:pPr>
        <w:numPr>
          <w:ilvl w:val="0"/>
          <w:numId w:val="1"/>
        </w:numPr>
        <w:jc w:val="both"/>
        <w:rPr>
          <w:rFonts w:ascii="Arial" w:hAnsi="Arial"/>
          <w:sz w:val="24"/>
        </w:rPr>
      </w:pPr>
      <w:r>
        <w:rPr>
          <w:rFonts w:ascii="Arial" w:hAnsi="Arial"/>
          <w:sz w:val="24"/>
        </w:rPr>
        <w:t>Ensure the outreach bag and equipment is maintained to a good standard and items replaced in a timely manner. Outreach phone is always charged and has credit.</w:t>
      </w:r>
    </w:p>
    <w:p w:rsidR="00465AEF" w:rsidRDefault="00465AEF" w:rsidP="00465AEF">
      <w:pPr>
        <w:numPr>
          <w:ilvl w:val="0"/>
          <w:numId w:val="1"/>
        </w:numPr>
        <w:jc w:val="both"/>
        <w:rPr>
          <w:rFonts w:ascii="Arial" w:hAnsi="Arial"/>
          <w:sz w:val="24"/>
        </w:rPr>
      </w:pPr>
      <w:r>
        <w:rPr>
          <w:rFonts w:ascii="Arial" w:hAnsi="Arial"/>
          <w:sz w:val="24"/>
        </w:rPr>
        <w:t>Be an effective member of The Foxton Centre team, contributing to the ethos of continuous improvement of</w:t>
      </w:r>
      <w:r w:rsidR="00027DB4">
        <w:rPr>
          <w:rFonts w:ascii="Arial" w:hAnsi="Arial"/>
          <w:sz w:val="24"/>
        </w:rPr>
        <w:t xml:space="preserve"> outreach services.</w:t>
      </w:r>
    </w:p>
    <w:p w:rsidR="00465AEF" w:rsidRPr="00332E2F" w:rsidRDefault="00027DB4" w:rsidP="00027DB4">
      <w:pPr>
        <w:numPr>
          <w:ilvl w:val="0"/>
          <w:numId w:val="1"/>
        </w:numPr>
        <w:jc w:val="both"/>
        <w:rPr>
          <w:rFonts w:ascii="Arial" w:hAnsi="Arial"/>
          <w:sz w:val="24"/>
        </w:rPr>
      </w:pPr>
      <w:r>
        <w:rPr>
          <w:rFonts w:ascii="Arial" w:hAnsi="Arial"/>
          <w:sz w:val="24"/>
        </w:rPr>
        <w:t xml:space="preserve">Take part in any campaigns raising awareness or public interest </w:t>
      </w:r>
      <w:proofErr w:type="spellStart"/>
      <w:r>
        <w:rPr>
          <w:rFonts w:ascii="Arial" w:hAnsi="Arial"/>
          <w:sz w:val="24"/>
        </w:rPr>
        <w:t>eg</w:t>
      </w:r>
      <w:proofErr w:type="spellEnd"/>
      <w:r>
        <w:rPr>
          <w:rFonts w:ascii="Arial" w:hAnsi="Arial"/>
          <w:sz w:val="24"/>
        </w:rPr>
        <w:t xml:space="preserve"> street </w:t>
      </w:r>
      <w:proofErr w:type="gramStart"/>
      <w:r>
        <w:rPr>
          <w:rFonts w:ascii="Arial" w:hAnsi="Arial"/>
          <w:sz w:val="24"/>
        </w:rPr>
        <w:t>begging ,</w:t>
      </w:r>
      <w:proofErr w:type="gramEnd"/>
      <w:r>
        <w:rPr>
          <w:rFonts w:ascii="Arial" w:hAnsi="Arial"/>
          <w:sz w:val="24"/>
        </w:rPr>
        <w:t xml:space="preserve"> safety initiatives </w:t>
      </w:r>
      <w:proofErr w:type="spellStart"/>
      <w:r>
        <w:rPr>
          <w:rFonts w:ascii="Arial" w:hAnsi="Arial"/>
          <w:sz w:val="24"/>
        </w:rPr>
        <w:t>eg</w:t>
      </w:r>
      <w:proofErr w:type="spellEnd"/>
      <w:r>
        <w:rPr>
          <w:rFonts w:ascii="Arial" w:hAnsi="Arial"/>
          <w:sz w:val="24"/>
        </w:rPr>
        <w:t xml:space="preserve"> street sex workers / ugly mugs.</w:t>
      </w:r>
    </w:p>
    <w:p w:rsidR="00412410" w:rsidRPr="00332E2F" w:rsidRDefault="00412410" w:rsidP="00465AEF">
      <w:pPr>
        <w:jc w:val="both"/>
        <w:rPr>
          <w:rFonts w:ascii="Arial" w:hAnsi="Arial"/>
          <w:sz w:val="24"/>
        </w:rPr>
      </w:pPr>
    </w:p>
    <w:p w:rsidR="00412410" w:rsidRDefault="00412410" w:rsidP="00027DB4">
      <w:pPr>
        <w:pStyle w:val="BodyText"/>
        <w:numPr>
          <w:ilvl w:val="0"/>
          <w:numId w:val="1"/>
        </w:numPr>
        <w:jc w:val="both"/>
        <w:rPr>
          <w:rFonts w:ascii="Arial" w:hAnsi="Arial"/>
        </w:rPr>
      </w:pPr>
      <w:r w:rsidRPr="00332E2F">
        <w:rPr>
          <w:rFonts w:ascii="Arial" w:hAnsi="Arial"/>
        </w:rPr>
        <w:t xml:space="preserve">Work pro-actively with a range of support </w:t>
      </w:r>
      <w:proofErr w:type="gramStart"/>
      <w:r w:rsidRPr="00332E2F">
        <w:rPr>
          <w:rFonts w:ascii="Arial" w:hAnsi="Arial"/>
        </w:rPr>
        <w:t>agen</w:t>
      </w:r>
      <w:r w:rsidR="00027DB4">
        <w:rPr>
          <w:rFonts w:ascii="Arial" w:hAnsi="Arial"/>
        </w:rPr>
        <w:t>cies  to</w:t>
      </w:r>
      <w:proofErr w:type="gramEnd"/>
      <w:r w:rsidR="00027DB4">
        <w:rPr>
          <w:rFonts w:ascii="Arial" w:hAnsi="Arial"/>
        </w:rPr>
        <w:t xml:space="preserve"> promote the safety and well being of service users.</w:t>
      </w:r>
    </w:p>
    <w:p w:rsidR="000E2A7B" w:rsidRDefault="000E2A7B" w:rsidP="000E2A7B">
      <w:pPr>
        <w:pStyle w:val="ListParagraph"/>
        <w:rPr>
          <w:rFonts w:ascii="Arial" w:hAnsi="Arial"/>
        </w:rPr>
      </w:pPr>
    </w:p>
    <w:p w:rsidR="000E2A7B" w:rsidRPr="00332E2F" w:rsidRDefault="000E2A7B" w:rsidP="000E2A7B">
      <w:pPr>
        <w:numPr>
          <w:ilvl w:val="0"/>
          <w:numId w:val="1"/>
        </w:numPr>
        <w:jc w:val="both"/>
        <w:rPr>
          <w:rFonts w:ascii="Arial" w:hAnsi="Arial"/>
          <w:sz w:val="24"/>
        </w:rPr>
      </w:pPr>
      <w:r w:rsidRPr="00332E2F">
        <w:rPr>
          <w:rFonts w:ascii="Arial" w:hAnsi="Arial"/>
          <w:sz w:val="24"/>
        </w:rPr>
        <w:t>Review client progress with service users, using the Outcomes Star and Warwick Edinbur</w:t>
      </w:r>
      <w:r>
        <w:rPr>
          <w:rFonts w:ascii="Arial" w:hAnsi="Arial"/>
          <w:sz w:val="24"/>
        </w:rPr>
        <w:t xml:space="preserve">gh assessment and review </w:t>
      </w:r>
      <w:proofErr w:type="spellStart"/>
      <w:r>
        <w:rPr>
          <w:rFonts w:ascii="Arial" w:hAnsi="Arial"/>
          <w:sz w:val="24"/>
        </w:rPr>
        <w:t>tools.and</w:t>
      </w:r>
      <w:proofErr w:type="spellEnd"/>
      <w:r>
        <w:rPr>
          <w:rFonts w:ascii="Arial" w:hAnsi="Arial"/>
          <w:sz w:val="24"/>
        </w:rPr>
        <w:t xml:space="preserve"> other relevant assessment tools.</w:t>
      </w:r>
    </w:p>
    <w:p w:rsidR="000E2A7B" w:rsidRDefault="000E2A7B" w:rsidP="000E2A7B">
      <w:pPr>
        <w:numPr>
          <w:ilvl w:val="0"/>
          <w:numId w:val="1"/>
        </w:numPr>
        <w:jc w:val="both"/>
        <w:rPr>
          <w:rFonts w:ascii="Arial" w:hAnsi="Arial"/>
          <w:sz w:val="24"/>
        </w:rPr>
      </w:pPr>
      <w:r w:rsidRPr="00332E2F">
        <w:rPr>
          <w:rFonts w:ascii="Arial" w:hAnsi="Arial"/>
          <w:sz w:val="24"/>
        </w:rPr>
        <w:t>Advocate on behalf of cl</w:t>
      </w:r>
      <w:r>
        <w:rPr>
          <w:rFonts w:ascii="Arial" w:hAnsi="Arial"/>
          <w:sz w:val="24"/>
        </w:rPr>
        <w:t xml:space="preserve">ients with relevant </w:t>
      </w:r>
      <w:proofErr w:type="gramStart"/>
      <w:r>
        <w:rPr>
          <w:rFonts w:ascii="Arial" w:hAnsi="Arial"/>
          <w:sz w:val="24"/>
        </w:rPr>
        <w:t>agencies  e.g</w:t>
      </w:r>
      <w:proofErr w:type="gramEnd"/>
      <w:r>
        <w:rPr>
          <w:rFonts w:ascii="Arial" w:hAnsi="Arial"/>
          <w:sz w:val="24"/>
        </w:rPr>
        <w:t>. drug/alcohol services, probation and health care services.</w:t>
      </w:r>
    </w:p>
    <w:p w:rsidR="000E2A7B" w:rsidRDefault="000E2A7B" w:rsidP="000E2A7B">
      <w:pPr>
        <w:numPr>
          <w:ilvl w:val="0"/>
          <w:numId w:val="1"/>
        </w:numPr>
        <w:jc w:val="both"/>
        <w:rPr>
          <w:rFonts w:ascii="Arial" w:hAnsi="Arial"/>
          <w:sz w:val="24"/>
        </w:rPr>
      </w:pPr>
      <w:r>
        <w:rPr>
          <w:rFonts w:ascii="Arial" w:hAnsi="Arial"/>
          <w:sz w:val="24"/>
        </w:rPr>
        <w:t>Manage properties in line with the housing first model</w:t>
      </w:r>
    </w:p>
    <w:p w:rsidR="000E2A7B" w:rsidRDefault="000E2A7B" w:rsidP="000E2A7B">
      <w:pPr>
        <w:numPr>
          <w:ilvl w:val="0"/>
          <w:numId w:val="1"/>
        </w:numPr>
        <w:jc w:val="both"/>
        <w:rPr>
          <w:rFonts w:ascii="Arial" w:hAnsi="Arial"/>
          <w:sz w:val="24"/>
        </w:rPr>
      </w:pPr>
      <w:r>
        <w:rPr>
          <w:rFonts w:ascii="Arial" w:hAnsi="Arial"/>
          <w:sz w:val="24"/>
        </w:rPr>
        <w:t>Manage these properties on a shared housing model and understand the complexities this may bring.</w:t>
      </w:r>
    </w:p>
    <w:p w:rsidR="000E2A7B" w:rsidRDefault="000E2A7B" w:rsidP="000E2A7B">
      <w:pPr>
        <w:numPr>
          <w:ilvl w:val="0"/>
          <w:numId w:val="1"/>
        </w:numPr>
        <w:jc w:val="both"/>
        <w:rPr>
          <w:rFonts w:ascii="Arial" w:hAnsi="Arial"/>
          <w:sz w:val="24"/>
        </w:rPr>
      </w:pPr>
      <w:r>
        <w:rPr>
          <w:rFonts w:ascii="Arial" w:hAnsi="Arial"/>
          <w:sz w:val="24"/>
        </w:rPr>
        <w:t>Be an effective member of The Foxton Centre team, contributing to the ethos of continuous improvement of all housing management activity</w:t>
      </w:r>
    </w:p>
    <w:p w:rsidR="000E2A7B" w:rsidRPr="003A5570" w:rsidRDefault="000E2A7B" w:rsidP="000E2A7B">
      <w:pPr>
        <w:numPr>
          <w:ilvl w:val="0"/>
          <w:numId w:val="1"/>
        </w:numPr>
        <w:jc w:val="both"/>
        <w:rPr>
          <w:rFonts w:ascii="Arial" w:hAnsi="Arial"/>
          <w:sz w:val="24"/>
        </w:rPr>
      </w:pPr>
      <w:r>
        <w:rPr>
          <w:rFonts w:ascii="Arial" w:hAnsi="Arial"/>
          <w:sz w:val="24"/>
        </w:rPr>
        <w:t>Be responsible for the effective management and delivery of a number of key supported housing management services to residents.</w:t>
      </w:r>
    </w:p>
    <w:p w:rsidR="000E2A7B" w:rsidRPr="00332E2F" w:rsidRDefault="000E2A7B" w:rsidP="000E2A7B">
      <w:pPr>
        <w:pStyle w:val="BodyText"/>
        <w:numPr>
          <w:ilvl w:val="0"/>
          <w:numId w:val="1"/>
        </w:numPr>
        <w:jc w:val="both"/>
        <w:rPr>
          <w:rFonts w:ascii="Arial" w:hAnsi="Arial"/>
        </w:rPr>
      </w:pPr>
      <w:r w:rsidRPr="00332E2F">
        <w:rPr>
          <w:rFonts w:ascii="Arial" w:hAnsi="Arial"/>
        </w:rPr>
        <w:t xml:space="preserve">Work pro-actively with a range of support agencies to develop and apply packages of care designed to solve problems that threaten the successful tenancy of clients. </w:t>
      </w:r>
    </w:p>
    <w:p w:rsidR="000E2A7B" w:rsidRPr="00332E2F" w:rsidRDefault="000E2A7B" w:rsidP="000E2A7B">
      <w:pPr>
        <w:pStyle w:val="BodyText"/>
        <w:numPr>
          <w:ilvl w:val="0"/>
          <w:numId w:val="1"/>
        </w:numPr>
        <w:jc w:val="both"/>
        <w:rPr>
          <w:rFonts w:ascii="Arial" w:hAnsi="Arial"/>
        </w:rPr>
      </w:pPr>
      <w:r>
        <w:rPr>
          <w:rFonts w:ascii="Arial" w:hAnsi="Arial"/>
        </w:rPr>
        <w:t xml:space="preserve">Ensure all service users files </w:t>
      </w:r>
      <w:proofErr w:type="gramStart"/>
      <w:r>
        <w:rPr>
          <w:rFonts w:ascii="Arial" w:hAnsi="Arial"/>
        </w:rPr>
        <w:t>and  other</w:t>
      </w:r>
      <w:proofErr w:type="gramEnd"/>
      <w:r>
        <w:rPr>
          <w:rFonts w:ascii="Arial" w:hAnsi="Arial"/>
        </w:rPr>
        <w:t xml:space="preserve"> paperwork are up to date</w:t>
      </w:r>
      <w:r w:rsidRPr="00332E2F">
        <w:rPr>
          <w:rFonts w:ascii="Arial" w:hAnsi="Arial"/>
        </w:rPr>
        <w:t xml:space="preserve"> </w:t>
      </w:r>
      <w:r>
        <w:rPr>
          <w:rFonts w:ascii="Arial" w:hAnsi="Arial"/>
        </w:rPr>
        <w:t>and relevant, in line with The Foxton Centre policy and procedures.</w:t>
      </w:r>
    </w:p>
    <w:p w:rsidR="000E2A7B" w:rsidRDefault="000E2A7B" w:rsidP="000E2A7B"/>
    <w:p w:rsidR="000E2A7B" w:rsidRDefault="000E2A7B" w:rsidP="000E2A7B">
      <w:pPr>
        <w:pStyle w:val="BodyText"/>
        <w:rPr>
          <w:rFonts w:ascii="Arial" w:hAnsi="Arial"/>
          <w:b/>
        </w:rPr>
      </w:pPr>
      <w:r w:rsidRPr="00332E2F">
        <w:rPr>
          <w:rFonts w:ascii="Arial" w:hAnsi="Arial"/>
          <w:b/>
        </w:rPr>
        <w:t>Other tasks and responsibilities</w:t>
      </w:r>
    </w:p>
    <w:p w:rsidR="000E2A7B" w:rsidRPr="00332E2F" w:rsidRDefault="000E2A7B" w:rsidP="000E2A7B">
      <w:pPr>
        <w:pStyle w:val="BodyText"/>
        <w:rPr>
          <w:rFonts w:ascii="Arial" w:hAnsi="Arial"/>
          <w:b/>
        </w:rPr>
      </w:pPr>
    </w:p>
    <w:p w:rsidR="000B74D1" w:rsidRDefault="000E2A7B" w:rsidP="00A850F0">
      <w:pPr>
        <w:jc w:val="both"/>
      </w:pPr>
      <w:proofErr w:type="spellStart"/>
      <w:r>
        <w:t>Th</w:t>
      </w:r>
      <w:proofErr w:type="spellEnd"/>
    </w:p>
    <w:p w:rsidR="000B74D1" w:rsidRDefault="000B74D1" w:rsidP="00A850F0">
      <w:pPr>
        <w:jc w:val="both"/>
      </w:pPr>
    </w:p>
    <w:p w:rsidR="000B74D1" w:rsidRDefault="000B74D1" w:rsidP="00A850F0">
      <w:pPr>
        <w:jc w:val="both"/>
      </w:pPr>
    </w:p>
    <w:p w:rsidR="000B74D1" w:rsidRDefault="000B74D1" w:rsidP="00A850F0">
      <w:pPr>
        <w:jc w:val="both"/>
      </w:pPr>
    </w:p>
    <w:p w:rsidR="000B74D1" w:rsidRPr="00332E2F" w:rsidRDefault="000B74D1" w:rsidP="00A850F0">
      <w:pPr>
        <w:jc w:val="both"/>
      </w:pPr>
    </w:p>
    <w:p w:rsidR="0076554B" w:rsidRPr="00332E2F" w:rsidRDefault="0076554B" w:rsidP="00A850F0">
      <w:pPr>
        <w:jc w:val="both"/>
      </w:pPr>
    </w:p>
    <w:p w:rsidR="00332E2F" w:rsidRPr="00332E2F" w:rsidRDefault="00332E2F" w:rsidP="00412410">
      <w:pPr>
        <w:rPr>
          <w:rFonts w:ascii="Arial" w:hAnsi="Arial" w:cs="Arial"/>
          <w:sz w:val="24"/>
          <w:szCs w:val="24"/>
        </w:rPr>
      </w:pPr>
    </w:p>
    <w:sectPr w:rsidR="00332E2F" w:rsidRPr="00332E2F" w:rsidSect="00117101">
      <w:pgSz w:w="12240" w:h="15840"/>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5ABD"/>
    <w:multiLevelType w:val="hybridMultilevel"/>
    <w:tmpl w:val="3970F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E1E6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E2F"/>
    <w:rsid w:val="00002CCB"/>
    <w:rsid w:val="00006CD8"/>
    <w:rsid w:val="000127BF"/>
    <w:rsid w:val="00027DB4"/>
    <w:rsid w:val="00031914"/>
    <w:rsid w:val="00033288"/>
    <w:rsid w:val="000706F4"/>
    <w:rsid w:val="000713B4"/>
    <w:rsid w:val="00096202"/>
    <w:rsid w:val="000A1945"/>
    <w:rsid w:val="000A4A5F"/>
    <w:rsid w:val="000B52F0"/>
    <w:rsid w:val="000B587D"/>
    <w:rsid w:val="000B74D1"/>
    <w:rsid w:val="000C4E6C"/>
    <w:rsid w:val="000D67C4"/>
    <w:rsid w:val="000E2A7B"/>
    <w:rsid w:val="000F3750"/>
    <w:rsid w:val="00117101"/>
    <w:rsid w:val="00150203"/>
    <w:rsid w:val="001666E7"/>
    <w:rsid w:val="001857BB"/>
    <w:rsid w:val="001B1068"/>
    <w:rsid w:val="001D0CF7"/>
    <w:rsid w:val="001D49FE"/>
    <w:rsid w:val="001D554B"/>
    <w:rsid w:val="001E2DBE"/>
    <w:rsid w:val="001E4873"/>
    <w:rsid w:val="001E7E60"/>
    <w:rsid w:val="00243823"/>
    <w:rsid w:val="00245467"/>
    <w:rsid w:val="00265459"/>
    <w:rsid w:val="00292357"/>
    <w:rsid w:val="002A2D25"/>
    <w:rsid w:val="002E4AC0"/>
    <w:rsid w:val="002F4E8C"/>
    <w:rsid w:val="003074D5"/>
    <w:rsid w:val="00332E2F"/>
    <w:rsid w:val="00337234"/>
    <w:rsid w:val="00337E5D"/>
    <w:rsid w:val="00346802"/>
    <w:rsid w:val="00370914"/>
    <w:rsid w:val="003A2110"/>
    <w:rsid w:val="003A6D3C"/>
    <w:rsid w:val="003B1D68"/>
    <w:rsid w:val="003C2E0D"/>
    <w:rsid w:val="003D400F"/>
    <w:rsid w:val="003D698C"/>
    <w:rsid w:val="003E64A7"/>
    <w:rsid w:val="004057B2"/>
    <w:rsid w:val="004117A5"/>
    <w:rsid w:val="00412410"/>
    <w:rsid w:val="00416A97"/>
    <w:rsid w:val="00447FD1"/>
    <w:rsid w:val="00450149"/>
    <w:rsid w:val="00464E90"/>
    <w:rsid w:val="00465AEF"/>
    <w:rsid w:val="0049639C"/>
    <w:rsid w:val="004A0DBE"/>
    <w:rsid w:val="004B7E0E"/>
    <w:rsid w:val="004D1E7C"/>
    <w:rsid w:val="004F0AA1"/>
    <w:rsid w:val="004F343D"/>
    <w:rsid w:val="004F73D1"/>
    <w:rsid w:val="005116DE"/>
    <w:rsid w:val="00526846"/>
    <w:rsid w:val="00540F0C"/>
    <w:rsid w:val="00556649"/>
    <w:rsid w:val="00573F3C"/>
    <w:rsid w:val="005A27B5"/>
    <w:rsid w:val="005C30CE"/>
    <w:rsid w:val="005F6793"/>
    <w:rsid w:val="00602A5C"/>
    <w:rsid w:val="006600EB"/>
    <w:rsid w:val="006728D1"/>
    <w:rsid w:val="006B4024"/>
    <w:rsid w:val="006C1039"/>
    <w:rsid w:val="006D1ED4"/>
    <w:rsid w:val="006E0CE8"/>
    <w:rsid w:val="006E3793"/>
    <w:rsid w:val="00733FB9"/>
    <w:rsid w:val="0074202C"/>
    <w:rsid w:val="00743766"/>
    <w:rsid w:val="0076554B"/>
    <w:rsid w:val="0078471B"/>
    <w:rsid w:val="007B092A"/>
    <w:rsid w:val="007B1119"/>
    <w:rsid w:val="008221B0"/>
    <w:rsid w:val="00833B1D"/>
    <w:rsid w:val="00855B5F"/>
    <w:rsid w:val="0088593C"/>
    <w:rsid w:val="00892B2D"/>
    <w:rsid w:val="008B14E4"/>
    <w:rsid w:val="008B3978"/>
    <w:rsid w:val="008B4FCC"/>
    <w:rsid w:val="009118FF"/>
    <w:rsid w:val="009558B7"/>
    <w:rsid w:val="00977FED"/>
    <w:rsid w:val="009E7DB0"/>
    <w:rsid w:val="00A1683C"/>
    <w:rsid w:val="00A36980"/>
    <w:rsid w:val="00A850F0"/>
    <w:rsid w:val="00AA4D3A"/>
    <w:rsid w:val="00B02FFF"/>
    <w:rsid w:val="00B07253"/>
    <w:rsid w:val="00B126C4"/>
    <w:rsid w:val="00B32911"/>
    <w:rsid w:val="00B43F2B"/>
    <w:rsid w:val="00B63AFD"/>
    <w:rsid w:val="00B7060F"/>
    <w:rsid w:val="00B72C39"/>
    <w:rsid w:val="00BD43D4"/>
    <w:rsid w:val="00BD5EBB"/>
    <w:rsid w:val="00BE43F7"/>
    <w:rsid w:val="00C028EA"/>
    <w:rsid w:val="00C2496A"/>
    <w:rsid w:val="00C33D94"/>
    <w:rsid w:val="00CB13B4"/>
    <w:rsid w:val="00CE0F1B"/>
    <w:rsid w:val="00D06D9A"/>
    <w:rsid w:val="00D20444"/>
    <w:rsid w:val="00D55005"/>
    <w:rsid w:val="00D658CD"/>
    <w:rsid w:val="00D836DD"/>
    <w:rsid w:val="00D9096C"/>
    <w:rsid w:val="00D953FB"/>
    <w:rsid w:val="00DB38B4"/>
    <w:rsid w:val="00DD39E7"/>
    <w:rsid w:val="00DE6ECE"/>
    <w:rsid w:val="00E213D3"/>
    <w:rsid w:val="00E94FE1"/>
    <w:rsid w:val="00EB1BFA"/>
    <w:rsid w:val="00EC48C1"/>
    <w:rsid w:val="00EE4B4F"/>
    <w:rsid w:val="00EE63CE"/>
    <w:rsid w:val="00F106A1"/>
    <w:rsid w:val="00F20857"/>
    <w:rsid w:val="00F23642"/>
    <w:rsid w:val="00F67B08"/>
    <w:rsid w:val="00F702A8"/>
    <w:rsid w:val="00F87539"/>
    <w:rsid w:val="00FA01D5"/>
    <w:rsid w:val="00FA2A42"/>
    <w:rsid w:val="00FA5CDE"/>
    <w:rsid w:val="00FD0B34"/>
    <w:rsid w:val="00FE5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F"/>
    <w:rPr>
      <w:rFonts w:ascii="Times New Roman" w:eastAsia="Times New Roman" w:hAnsi="Times New Roman" w:cs="Times New Roman"/>
      <w:lang w:eastAsia="en-US"/>
    </w:rPr>
  </w:style>
  <w:style w:type="paragraph" w:styleId="Heading2">
    <w:name w:val="heading 2"/>
    <w:basedOn w:val="Normal"/>
    <w:next w:val="Normal"/>
    <w:link w:val="Heading2Char"/>
    <w:qFormat/>
    <w:rsid w:val="00332E2F"/>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E2F"/>
    <w:rPr>
      <w:rFonts w:ascii="Times New Roman" w:eastAsia="Times New Roman" w:hAnsi="Times New Roman" w:cs="Times New Roman"/>
      <w:b/>
      <w:szCs w:val="20"/>
    </w:rPr>
  </w:style>
  <w:style w:type="paragraph" w:styleId="BodyText">
    <w:name w:val="Body Text"/>
    <w:basedOn w:val="Normal"/>
    <w:link w:val="BodyTextChar"/>
    <w:semiHidden/>
    <w:rsid w:val="00332E2F"/>
    <w:rPr>
      <w:sz w:val="24"/>
    </w:rPr>
  </w:style>
  <w:style w:type="character" w:customStyle="1" w:styleId="BodyTextChar">
    <w:name w:val="Body Text Char"/>
    <w:basedOn w:val="DefaultParagraphFont"/>
    <w:link w:val="BodyText"/>
    <w:semiHidden/>
    <w:rsid w:val="00332E2F"/>
    <w:rPr>
      <w:rFonts w:ascii="Times New Roman" w:eastAsia="Times New Roman" w:hAnsi="Times New Roman" w:cs="Times New Roman"/>
      <w:szCs w:val="20"/>
    </w:rPr>
  </w:style>
  <w:style w:type="paragraph" w:styleId="ListParagraph">
    <w:name w:val="List Paragraph"/>
    <w:basedOn w:val="Normal"/>
    <w:uiPriority w:val="34"/>
    <w:qFormat/>
    <w:rsid w:val="000E2A7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FDFE-61F9-4DEC-8A7A-11E2FB40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Jeff Marsh</cp:lastModifiedBy>
  <cp:revision>2</cp:revision>
  <cp:lastPrinted>2016-10-06T10:36:00Z</cp:lastPrinted>
  <dcterms:created xsi:type="dcterms:W3CDTF">2018-07-10T10:07:00Z</dcterms:created>
  <dcterms:modified xsi:type="dcterms:W3CDTF">2018-07-10T10:07:00Z</dcterms:modified>
</cp:coreProperties>
</file>